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sz w:val="22"/>
          <w:szCs w:val="22"/>
        </w:rPr>
      </w:pPr>
      <w:r>
        <w:rPr>
          <w:bCs/>
          <w:sz w:val="22"/>
          <w:szCs w:val="22"/>
        </w:rPr>
        <w:t xml:space="preserve">Приложение № </w:t>
      </w:r>
      <w:r>
        <w:rPr>
          <w:bCs/>
          <w:sz w:val="22"/>
          <w:szCs w:val="22"/>
        </w:rPr>
        <w:t>9</w:t>
      </w:r>
      <w:r>
        <w:rPr>
          <w:bCs/>
          <w:sz w:val="22"/>
          <w:szCs w:val="22"/>
        </w:rPr>
        <w:t>.2 к Договору подряда №</w:t>
      </w:r>
      <w:r>
        <w:rPr>
          <w:bCs/>
          <w:sz w:val="22"/>
          <w:szCs w:val="22"/>
          <w:u w:val="single"/>
        </w:rPr>
        <w:t>____________</w:t>
      </w:r>
    </w:p>
    <w:p>
      <w:pPr>
        <w:pStyle w:val="Normal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</w:r>
    </w:p>
    <w:p>
      <w:pPr>
        <w:pStyle w:val="Normal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(ФОРМА)</w:t>
      </w:r>
    </w:p>
    <w:p>
      <w:pPr>
        <w:pStyle w:val="Normal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</w:r>
    </w:p>
    <w:p>
      <w:pPr>
        <w:pStyle w:val="Normal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ТРЕБОВАНИЕ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уплате денежной суммы по независимой гарантии,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предоставленной в качестве обеспечения исполнения договора,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заключенного при осуществлении конкурентной закупки товаров, работ,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услуг в электронной форме, участниками которой могут быть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только субъекты малого и среднего предпринимательства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гаранте, принципале, бенефициаре</w:t>
      </w:r>
    </w:p>
    <w:p>
      <w:pPr>
        <w:pStyle w:val="Normal"/>
        <w:rPr/>
      </w:pPr>
      <w:r>
        <w:rPr/>
      </w:r>
    </w:p>
    <w:tbl>
      <w:tblPr>
        <w:tblW w:w="9210" w:type="dxa"/>
        <w:jc w:val="left"/>
        <w:tblInd w:w="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 w:noHBand="0" w:noVBand="0" w:firstColumn="1" w:lastRow="1" w:lastColumn="1" w:firstRow="1"/>
      </w:tblPr>
      <w:tblGrid>
        <w:gridCol w:w="3447"/>
        <w:gridCol w:w="3270"/>
        <w:gridCol w:w="1084"/>
        <w:gridCol w:w="1408"/>
      </w:tblGrid>
      <w:tr>
        <w:trPr>
          <w:trHeight w:val="243" w:hRule="atLeast"/>
        </w:trPr>
        <w:tc>
          <w:tcPr>
            <w:tcW w:w="3447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270" w:type="dxa"/>
            <w:vMerge w:val="restart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/>
            </w:pPr>
            <w:r>
              <w:rPr/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Коды</w:t>
            </w:r>
          </w:p>
        </w:tc>
      </w:tr>
      <w:tr>
        <w:trPr>
          <w:trHeight w:val="276" w:hRule="atLeast"/>
        </w:trPr>
        <w:tc>
          <w:tcPr>
            <w:tcW w:w="3447" w:type="dxa"/>
            <w:vMerge w:val="restart"/>
            <w:tcBorders/>
          </w:tcPr>
          <w:p>
            <w:pPr>
              <w:pStyle w:val="Normal"/>
              <w:widowControl w:val="false"/>
              <w:rPr/>
            </w:pPr>
            <w:r>
              <w:rPr/>
              <w:t>Полное наименование гаранта</w:t>
            </w:r>
          </w:p>
        </w:tc>
        <w:tc>
          <w:tcPr>
            <w:tcW w:w="3270" w:type="dxa"/>
            <w:vMerge w:val="continue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/>
            </w:pPr>
            <w:r>
              <w:rPr/>
              <w:t>ИНН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3" w:hRule="atLeast"/>
        </w:trPr>
        <w:tc>
          <w:tcPr>
            <w:tcW w:w="3447" w:type="dxa"/>
            <w:vMerge w:val="continue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270" w:type="dxa"/>
            <w:vMerge w:val="continue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/>
            </w:pPr>
            <w:r>
              <w:rPr/>
              <w:t>КПП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3" w:hRule="atLeast"/>
        </w:trPr>
        <w:tc>
          <w:tcPr>
            <w:tcW w:w="3447" w:type="dxa"/>
            <w:vMerge w:val="continue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270" w:type="dxa"/>
            <w:vMerge w:val="continue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/>
            </w:pPr>
            <w:r>
              <w:rPr/>
              <w:t>БИК</w:t>
            </w:r>
            <w:r>
              <w:rPr>
                <w:rStyle w:val="Style3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3" w:hRule="atLeast"/>
        </w:trPr>
        <w:tc>
          <w:tcPr>
            <w:tcW w:w="3447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Идентификационный код гаранта</w:t>
            </w:r>
          </w:p>
        </w:tc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/>
            </w:pPr>
            <w:r>
              <w:rPr/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-</w:t>
            </w:r>
          </w:p>
        </w:tc>
      </w:tr>
      <w:tr>
        <w:trPr>
          <w:trHeight w:val="689" w:hRule="atLeast"/>
        </w:trPr>
        <w:tc>
          <w:tcPr>
            <w:tcW w:w="3447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Место нахождения, телефон, адрес электронной почты гаранта</w:t>
            </w:r>
          </w:p>
        </w:tc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>
                <w:vertAlign w:val="superscript"/>
                <w:lang w:val="en-US"/>
              </w:rPr>
            </w:pPr>
            <w:r>
              <w:rPr/>
              <w:t>по ОКТМО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44" w:hRule="atLeast"/>
        </w:trPr>
        <w:tc>
          <w:tcPr>
            <w:tcW w:w="3447" w:type="dxa"/>
            <w:vMerge w:val="restart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Полное наименование</w:t>
            </w:r>
            <w:r>
              <w:rPr/>
              <w:br w:type="textWrapping" w:clear="all"/>
            </w:r>
            <w:r>
              <w:rPr/>
              <w:t>принципала</w:t>
            </w:r>
          </w:p>
        </w:tc>
        <w:tc>
          <w:tcPr>
            <w:tcW w:w="3270" w:type="dxa"/>
            <w:vMerge w:val="restart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/>
            </w:pPr>
            <w:r>
              <w:rPr/>
              <w:t>ИНН</w:t>
            </w:r>
            <w:r>
              <w:rPr>
                <w:rStyle w:val="Style3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44" w:hRule="atLeast"/>
        </w:trPr>
        <w:tc>
          <w:tcPr>
            <w:tcW w:w="3447" w:type="dxa"/>
            <w:vMerge w:val="continue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270" w:type="dxa"/>
            <w:vMerge w:val="continue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/>
            </w:pPr>
            <w:r>
              <w:rPr/>
              <w:t>КПП</w:t>
            </w:r>
            <w:r>
              <w:rPr>
                <w:rStyle w:val="Style3"/>
              </w:rPr>
              <w:t>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689" w:hRule="atLeast"/>
        </w:trPr>
        <w:tc>
          <w:tcPr>
            <w:tcW w:w="3447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Место нахождения, телефон, адрес электронной почты принципала</w:t>
            </w:r>
          </w:p>
        </w:tc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/>
            </w:pPr>
            <w:r>
              <w:rPr/>
              <w:t>по ОКТМО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44" w:hRule="atLeast"/>
        </w:trPr>
        <w:tc>
          <w:tcPr>
            <w:tcW w:w="3447" w:type="dxa"/>
            <w:vMerge w:val="restart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Полное наименование</w:t>
            </w:r>
            <w:r>
              <w:rPr/>
              <w:br w:type="textWrapping" w:clear="all"/>
            </w:r>
            <w:r>
              <w:rPr/>
              <w:t>бенефициара</w:t>
            </w:r>
          </w:p>
        </w:tc>
        <w:tc>
          <w:tcPr>
            <w:tcW w:w="3270" w:type="dxa"/>
            <w:vMerge w:val="restart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/>
            </w:pPr>
            <w:r>
              <w:rPr/>
              <w:t>ИНН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44" w:hRule="atLeast"/>
        </w:trPr>
        <w:tc>
          <w:tcPr>
            <w:tcW w:w="3447" w:type="dxa"/>
            <w:vMerge w:val="continue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270" w:type="dxa"/>
            <w:vMerge w:val="continue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/>
            </w:pPr>
            <w:r>
              <w:rPr/>
              <w:t>КПП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689" w:hRule="atLeast"/>
        </w:trPr>
        <w:tc>
          <w:tcPr>
            <w:tcW w:w="3447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Место нахождения, телефон, адрес электронной почты бенефициара</w:t>
            </w:r>
          </w:p>
        </w:tc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8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57" w:hanging="0"/>
              <w:jc w:val="right"/>
              <w:rPr/>
            </w:pPr>
            <w:r>
              <w:rPr/>
              <w:t>по ОКТМО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76" w:before="0" w:after="20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независимой гарантии, предоставленной в качестве обеспечения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>исполнения договора, заключенного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предпринимательства, о такой закупке</w:t>
      </w:r>
    </w:p>
    <w:p>
      <w:pPr>
        <w:pStyle w:val="Normal"/>
        <w:rPr/>
      </w:pPr>
      <w:r>
        <w:rPr/>
      </w:r>
    </w:p>
    <w:tbl>
      <w:tblPr>
        <w:tblW w:w="10027" w:type="dxa"/>
        <w:jc w:val="left"/>
        <w:tblInd w:w="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 w:noHBand="0" w:noVBand="0" w:firstColumn="1" w:lastRow="1" w:lastColumn="1" w:firstRow="1"/>
      </w:tblPr>
      <w:tblGrid>
        <w:gridCol w:w="6224"/>
        <w:gridCol w:w="3802"/>
      </w:tblGrid>
      <w:tr>
        <w:trPr>
          <w:trHeight w:val="194" w:hRule="atLeast"/>
        </w:trPr>
        <w:tc>
          <w:tcPr>
            <w:tcW w:w="6224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Номер реестровой записи из реестра независимых гарантий</w:t>
            </w:r>
          </w:p>
        </w:tc>
        <w:tc>
          <w:tcPr>
            <w:tcW w:w="380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rPr>
          <w:sz w:val="6"/>
          <w:szCs w:val="2"/>
        </w:rPr>
      </w:pPr>
      <w:r>
        <w:rPr>
          <w:sz w:val="6"/>
          <w:szCs w:val="2"/>
        </w:rPr>
      </w:r>
    </w:p>
    <w:tbl>
      <w:tblPr>
        <w:tblW w:w="10096" w:type="dxa"/>
        <w:jc w:val="left"/>
        <w:tblInd w:w="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 w:noHBand="0" w:noVBand="0" w:firstColumn="1" w:lastRow="1" w:lastColumn="1" w:firstRow="1"/>
      </w:tblPr>
      <w:tblGrid>
        <w:gridCol w:w="6268"/>
        <w:gridCol w:w="3827"/>
      </w:tblGrid>
      <w:tr>
        <w:trPr>
          <w:trHeight w:val="485" w:hRule="atLeast"/>
        </w:trPr>
        <w:tc>
          <w:tcPr>
            <w:tcW w:w="6268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Номер извещения об осуществлении конкурентной закупки</w:t>
            </w:r>
            <w:r>
              <w:rPr>
                <w:vertAlign w:val="superscript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rPr>
          <w:sz w:val="6"/>
          <w:szCs w:val="2"/>
        </w:rPr>
      </w:pPr>
      <w:r>
        <w:rPr>
          <w:sz w:val="6"/>
          <w:szCs w:val="2"/>
        </w:rPr>
      </w:r>
    </w:p>
    <w:tbl>
      <w:tblPr>
        <w:tblW w:w="10079" w:type="dxa"/>
        <w:jc w:val="left"/>
        <w:tblInd w:w="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 w:noHBand="0" w:noVBand="0" w:firstColumn="1" w:lastRow="1" w:lastColumn="1" w:firstRow="1"/>
      </w:tblPr>
      <w:tblGrid>
        <w:gridCol w:w="2049"/>
        <w:gridCol w:w="8029"/>
      </w:tblGrid>
      <w:tr>
        <w:trPr>
          <w:trHeight w:val="264" w:hRule="atLeast"/>
        </w:trPr>
        <w:tc>
          <w:tcPr>
            <w:tcW w:w="204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Предмет договора</w:t>
            </w:r>
          </w:p>
        </w:tc>
        <w:tc>
          <w:tcPr>
            <w:tcW w:w="802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1. Настоящим бенефициар извещает гаранта о неисполнении принципалом его обязательств, предусмотренных договором, заключенным с бенефициаром.</w:t>
      </w:r>
    </w:p>
    <w:p>
      <w:pPr>
        <w:pStyle w:val="Normal"/>
        <w:rPr/>
      </w:pPr>
      <w:r>
        <w:rPr/>
        <w:t>2. Гаранту надлежит:</w:t>
      </w:r>
    </w:p>
    <w:p>
      <w:pPr>
        <w:pStyle w:val="Normal"/>
        <w:rPr/>
      </w:pPr>
      <w:r>
        <w:rPr/>
        <w:t>а) рассмотреть настоящее требование не позднее 5 рабочих дней со дня, следующего за днем получения настоящего требования и прилагаемых к нему документов;</w:t>
      </w:r>
    </w:p>
    <w:tbl>
      <w:tblPr>
        <w:tblW w:w="10063" w:type="dxa"/>
        <w:jc w:val="left"/>
        <w:tblInd w:w="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 w:noHBand="0" w:noVBand="0" w:firstColumn="1" w:lastRow="1" w:lastColumn="1" w:firstRow="1"/>
      </w:tblPr>
      <w:tblGrid>
        <w:gridCol w:w="2651"/>
        <w:gridCol w:w="1961"/>
        <w:gridCol w:w="981"/>
        <w:gridCol w:w="4384"/>
        <w:gridCol w:w="85"/>
      </w:tblGrid>
      <w:tr>
        <w:trPr>
          <w:trHeight w:val="334" w:hRule="atLeast"/>
        </w:trPr>
        <w:tc>
          <w:tcPr>
            <w:tcW w:w="2651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б) уплатить бенефициару</w:t>
            </w:r>
          </w:p>
        </w:tc>
        <w:tc>
          <w:tcPr>
            <w:tcW w:w="19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981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Style w:val="Style3"/>
              </w:rPr>
              <w:t>4</w:t>
            </w:r>
            <w:r>
              <w:rPr/>
              <w:t xml:space="preserve"> на счет</w:t>
            </w:r>
          </w:p>
        </w:tc>
        <w:tc>
          <w:tcPr>
            <w:tcW w:w="44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15" w:hRule="atLeast"/>
        </w:trPr>
        <w:tc>
          <w:tcPr>
            <w:tcW w:w="9977" w:type="dxa"/>
            <w:gridSpan w:val="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5" w:type="dxa"/>
            <w:tcBorders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rStyle w:val="Style3"/>
              </w:rPr>
              <w:t>5</w:t>
            </w:r>
          </w:p>
        </w:tc>
      </w:tr>
    </w:tbl>
    <w:p>
      <w:pPr>
        <w:pStyle w:val="Normal"/>
        <w:jc w:val="both"/>
        <w:rPr/>
      </w:pPr>
      <w:r>
        <w:rPr/>
        <w:t>не позднее 10 рабочих дней со дня, следующего за днем получения гарантом настоящего требования, в случае его соответствия условиям независимой гарантии и отсутствия предусмотренных Гражданским кодексом Российской Федерации оснований для отказа в удовлетворении этого требования.</w:t>
      </w:r>
    </w:p>
    <w:p>
      <w:pPr>
        <w:pStyle w:val="Normal"/>
        <w:jc w:val="both"/>
        <w:rPr/>
      </w:pPr>
      <w:r>
        <w:rPr/>
        <w:t>3. К настоящему требованию бенефициаром прилагаются</w:t>
      </w:r>
      <w:r>
        <w:rPr>
          <w:rStyle w:val="Style3"/>
        </w:rPr>
        <w:t>6</w:t>
      </w:r>
      <w:r>
        <w:rPr/>
        <w:t>:</w:t>
      </w:r>
    </w:p>
    <w:p>
      <w:pPr>
        <w:pStyle w:val="Normal"/>
        <w:jc w:val="both"/>
        <w:rPr/>
      </w:pPr>
      <w:r>
        <w:rPr/>
        <w:t>а) расчет суммы, включаемой в требование по независимой гарантии;</w:t>
      </w:r>
    </w:p>
    <w:p>
      <w:pPr>
        <w:pStyle w:val="Normal"/>
        <w:jc w:val="both"/>
        <w:rPr/>
      </w:pPr>
      <w:r>
        <w:rPr/>
        <w:t>б) документ, содержащий указание на нарушения принципалом обязательств, предусмотренных договором;</w:t>
      </w:r>
    </w:p>
    <w:p>
      <w:pPr>
        <w:pStyle w:val="Normal"/>
        <w:jc w:val="both"/>
        <w:rPr/>
      </w:pPr>
      <w:r>
        <w:rPr/>
        <w:t>в) документ, подтверждающий полномочия лица, подписавшего настоящее требование от имени бенефициара (доверенность)</w:t>
      </w:r>
      <w:r>
        <w:rPr>
          <w:rStyle w:val="Style3"/>
        </w:rPr>
        <w:t>7</w:t>
      </w:r>
      <w:r>
        <w:rPr/>
        <w:t>.</w:t>
      </w:r>
    </w:p>
    <w:p>
      <w:pPr>
        <w:pStyle w:val="Normal"/>
        <w:rPr/>
      </w:pPr>
      <w:r>
        <w:rPr/>
      </w:r>
    </w:p>
    <w:p>
      <w:pPr>
        <w:pStyle w:val="Normal"/>
        <w:rPr>
          <w:lang w:val="en-US"/>
        </w:rPr>
      </w:pPr>
      <w:r>
        <w:rPr/>
        <w:t>Уполномоченное</w:t>
      </w:r>
    </w:p>
    <w:tbl>
      <w:tblPr>
        <w:tblW w:w="9208" w:type="dxa"/>
        <w:jc w:val="left"/>
        <w:tblInd w:w="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 w:noHBand="0" w:noVBand="0" w:firstColumn="1" w:lastRow="1" w:lastColumn="1" w:firstRow="1"/>
      </w:tblPr>
      <w:tblGrid>
        <w:gridCol w:w="1908"/>
        <w:gridCol w:w="2563"/>
        <w:gridCol w:w="126"/>
        <w:gridCol w:w="1538"/>
        <w:gridCol w:w="128"/>
        <w:gridCol w:w="2944"/>
      </w:tblGrid>
      <w:tr>
        <w:trPr>
          <w:trHeight w:val="294" w:hRule="atLeast"/>
        </w:trPr>
        <w:tc>
          <w:tcPr>
            <w:tcW w:w="1908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лицо бенефициара</w:t>
            </w:r>
          </w:p>
        </w:tc>
        <w:tc>
          <w:tcPr>
            <w:tcW w:w="256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26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3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28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9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00" w:hRule="atLeast"/>
        </w:trPr>
        <w:tc>
          <w:tcPr>
            <w:tcW w:w="1908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</w:p>
        </w:tc>
        <w:tc>
          <w:tcPr>
            <w:tcW w:w="2563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(должность)</w:t>
            </w:r>
          </w:p>
        </w:tc>
        <w:tc>
          <w:tcPr>
            <w:tcW w:w="126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</w:p>
        </w:tc>
        <w:tc>
          <w:tcPr>
            <w:tcW w:w="1538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(подпись)</w:t>
            </w:r>
          </w:p>
        </w:tc>
        <w:tc>
          <w:tcPr>
            <w:tcW w:w="128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</w:p>
        </w:tc>
        <w:tc>
          <w:tcPr>
            <w:tcW w:w="29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(расшифровка подписи)</w:t>
            </w:r>
          </w:p>
        </w:tc>
      </w:tr>
    </w:tbl>
    <w:p>
      <w:pPr>
        <w:pStyle w:val="Normal"/>
        <w:rPr>
          <w:sz w:val="10"/>
          <w:szCs w:val="10"/>
          <w:lang w:val="en-US"/>
        </w:rPr>
      </w:pPr>
      <w:r>
        <w:rPr>
          <w:sz w:val="10"/>
          <w:szCs w:val="10"/>
          <w:lang w:val="en-US"/>
        </w:rPr>
      </w:r>
    </w:p>
    <w:tbl>
      <w:tblPr>
        <w:tblW w:w="3836" w:type="dxa"/>
        <w:jc w:val="left"/>
        <w:tblInd w:w="1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 w:noHBand="0" w:noVBand="0" w:firstColumn="1" w:lastRow="1" w:lastColumn="1" w:firstRow="1"/>
      </w:tblPr>
      <w:tblGrid>
        <w:gridCol w:w="140"/>
        <w:gridCol w:w="413"/>
        <w:gridCol w:w="284"/>
        <w:gridCol w:w="1934"/>
        <w:gridCol w:w="364"/>
        <w:gridCol w:w="407"/>
        <w:gridCol w:w="293"/>
      </w:tblGrid>
      <w:tr>
        <w:trPr>
          <w:trHeight w:val="240" w:hRule="atLeast"/>
        </w:trPr>
        <w:tc>
          <w:tcPr>
            <w:tcW w:w="140" w:type="dxa"/>
            <w:tcBorders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/>
              <w:t>«</w:t>
            </w:r>
          </w:p>
        </w:tc>
        <w:tc>
          <w:tcPr>
            <w:tcW w:w="41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4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»</w:t>
            </w:r>
          </w:p>
        </w:tc>
        <w:tc>
          <w:tcPr>
            <w:tcW w:w="193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364" w:type="dxa"/>
            <w:tcBorders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/>
              <w:t>20</w:t>
            </w:r>
          </w:p>
        </w:tc>
        <w:tc>
          <w:tcPr>
            <w:tcW w:w="40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3" w:type="dxa"/>
            <w:tcBorders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/>
              <w:t>г.</w:t>
            </w:r>
          </w:p>
        </w:tc>
      </w:tr>
    </w:tbl>
    <w:p>
      <w:pPr>
        <w:pStyle w:val="Normal"/>
        <w:rPr>
          <w:sz w:val="10"/>
          <w:szCs w:val="10"/>
          <w:lang w:val="en-US"/>
        </w:rPr>
      </w:pPr>
      <w:r>
        <w:rPr>
          <w:sz w:val="10"/>
          <w:szCs w:val="10"/>
          <w:lang w:val="en-US"/>
        </w:rPr>
      </w:r>
    </w:p>
    <w:tbl>
      <w:tblPr>
        <w:tblW w:w="2657" w:type="dxa"/>
        <w:jc w:val="right"/>
        <w:tblInd w:w="0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val="01e0" w:noHBand="0" w:noVBand="0" w:firstColumn="1" w:lastRow="1" w:lastColumn="1" w:firstRow="1"/>
      </w:tblPr>
      <w:tblGrid>
        <w:gridCol w:w="1594"/>
        <w:gridCol w:w="1062"/>
      </w:tblGrid>
      <w:tr>
        <w:trPr>
          <w:trHeight w:val="254" w:hRule="atLeast"/>
        </w:trPr>
        <w:tc>
          <w:tcPr>
            <w:tcW w:w="1594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113"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 №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4" w:hRule="atLeast"/>
        </w:trPr>
        <w:tc>
          <w:tcPr>
            <w:tcW w:w="1594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113"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листов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/>
      </w:pPr>
      <w:r>
        <w:rPr/>
        <w:t>______________________________________</w:t>
      </w:r>
    </w:p>
    <w:p>
      <w:pPr>
        <w:pStyle w:val="EndnoteText"/>
        <w:jc w:val="both"/>
        <w:rPr>
          <w:sz w:val="16"/>
          <w:szCs w:val="16"/>
        </w:rPr>
      </w:pPr>
      <w:r>
        <w:rPr>
          <w:rStyle w:val="Style3"/>
          <w:sz w:val="16"/>
          <w:szCs w:val="16"/>
        </w:rPr>
        <w:t>1</w:t>
      </w:r>
      <w:r>
        <w:rPr>
          <w:sz w:val="16"/>
          <w:szCs w:val="16"/>
        </w:rPr>
        <w:t xml:space="preserve"> Указывается при наличии.</w:t>
      </w:r>
    </w:p>
    <w:p>
      <w:pPr>
        <w:pStyle w:val="EndnoteText"/>
        <w:jc w:val="both"/>
        <w:rPr>
          <w:sz w:val="16"/>
          <w:szCs w:val="16"/>
        </w:rPr>
      </w:pPr>
      <w:r>
        <w:rPr>
          <w:rStyle w:val="Style3"/>
          <w:sz w:val="16"/>
          <w:szCs w:val="16"/>
        </w:rPr>
        <w:t>2</w:t>
      </w:r>
      <w:r>
        <w:rPr>
          <w:sz w:val="16"/>
          <w:szCs w:val="16"/>
        </w:rPr>
        <w:t xml:space="preserve"> В случае отсутствия у иностранного лица 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</w:p>
    <w:p>
      <w:pPr>
        <w:pStyle w:val="EndnoteText"/>
        <w:jc w:val="both"/>
        <w:rPr>
          <w:sz w:val="16"/>
          <w:szCs w:val="16"/>
        </w:rPr>
      </w:pPr>
      <w:r>
        <w:rPr>
          <w:rStyle w:val="Style3"/>
          <w:sz w:val="16"/>
          <w:szCs w:val="16"/>
        </w:rPr>
        <w:t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</w:p>
    <w:p>
      <w:pPr>
        <w:pStyle w:val="EndnoteText"/>
        <w:jc w:val="both"/>
        <w:rPr>
          <w:sz w:val="16"/>
          <w:szCs w:val="16"/>
        </w:rPr>
      </w:pPr>
      <w:r>
        <w:rPr>
          <w:rStyle w:val="Style3"/>
          <w:sz w:val="16"/>
          <w:szCs w:val="16"/>
        </w:rPr>
        <w:t>4</w:t>
      </w:r>
      <w:r>
        <w:rPr>
          <w:sz w:val="16"/>
          <w:szCs w:val="16"/>
        </w:rPr>
        <w:t xml:space="preserve"> Указывается денежная сумма по независимой гарантии.</w:t>
      </w:r>
    </w:p>
    <w:p>
      <w:pPr>
        <w:pStyle w:val="EndnoteText"/>
        <w:jc w:val="both"/>
        <w:rPr>
          <w:sz w:val="16"/>
          <w:szCs w:val="16"/>
        </w:rPr>
      </w:pPr>
      <w:r>
        <w:rPr>
          <w:rStyle w:val="Style3"/>
          <w:sz w:val="16"/>
          <w:szCs w:val="16"/>
        </w:rPr>
        <w:t>5</w:t>
      </w:r>
      <w:r>
        <w:rPr>
          <w:sz w:val="16"/>
          <w:szCs w:val="16"/>
        </w:rPr>
        <w:t xml:space="preserve"> Указываются реквизиты счета, на котором в соответствии с законодательством Российской Федерации учитываются операции со средствами, поступающими заказчику (бенефициару).</w:t>
      </w:r>
    </w:p>
    <w:p>
      <w:pPr>
        <w:pStyle w:val="EndnoteText"/>
        <w:jc w:val="both"/>
        <w:rPr>
          <w:sz w:val="16"/>
          <w:szCs w:val="16"/>
        </w:rPr>
      </w:pPr>
      <w:r>
        <w:rPr>
          <w:rStyle w:val="Style3"/>
          <w:sz w:val="16"/>
          <w:szCs w:val="16"/>
        </w:rPr>
        <w:t xml:space="preserve">6 </w:t>
      </w:r>
      <w:r>
        <w:rPr>
          <w:sz w:val="16"/>
          <w:szCs w:val="16"/>
        </w:rPr>
        <w:t>В случае направления требования об уплате денежной суммы по независимой гарантии на бумажном носителе прилагаются оригиналы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об уплате денежной суммы по независимой гарантии в форме электронного документа документы прилагаются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</w:p>
    <w:p>
      <w:pPr>
        <w:pStyle w:val="EndnoteText"/>
        <w:jc w:val="both"/>
        <w:rPr>
          <w:sz w:val="16"/>
          <w:szCs w:val="16"/>
        </w:rPr>
      </w:pPr>
      <w:r>
        <w:rPr>
          <w:rStyle w:val="Style3"/>
          <w:sz w:val="16"/>
          <w:szCs w:val="16"/>
        </w:rPr>
        <w:t>7</w:t>
      </w:r>
      <w:r>
        <w:rPr>
          <w:sz w:val="16"/>
          <w:szCs w:val="16"/>
        </w:rPr>
        <w:t xml:space="preserve"> Указывается и прилагается, если требование по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b/>
        </w:rPr>
      </w:pPr>
      <w:bookmarkStart w:id="0" w:name="_GoBack"/>
      <w:bookmarkEnd w:id="0"/>
      <w:r>
        <w:rPr>
          <w:b/>
        </w:rPr>
        <w:t>Форма согласована:</w:t>
      </w:r>
    </w:p>
    <w:p>
      <w:pPr>
        <w:pStyle w:val="Normal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 </w:t>
      </w:r>
    </w:p>
    <w:tbl>
      <w:tblPr>
        <w:tblW w:w="95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6"/>
        <w:gridCol w:w="4786"/>
      </w:tblGrid>
      <w:tr>
        <w:trPr>
          <w:trHeight w:val="255" w:hRule="atLeast"/>
        </w:trPr>
        <w:tc>
          <w:tcPr>
            <w:tcW w:w="478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</w:t>
            </w:r>
            <w:r>
              <w:rPr>
                <w:b/>
                <w:bCs/>
                <w:sz w:val="24"/>
                <w:szCs w:val="24"/>
              </w:rPr>
              <w:t>Подрядчик:</w:t>
            </w:r>
          </w:p>
        </w:tc>
      </w:tr>
      <w:tr>
        <w:trPr>
          <w:trHeight w:val="2089" w:hRule="atLeast"/>
        </w:trPr>
        <w:tc>
          <w:tcPr>
            <w:tcW w:w="4786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12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312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_________________</w:t>
            </w:r>
            <w:r>
              <w:rPr>
                <w:color w:val="000000" w:themeColor="text1"/>
                <w:sz w:val="24"/>
                <w:szCs w:val="24"/>
              </w:rPr>
              <w:t>/______________/</w:t>
            </w:r>
          </w:p>
          <w:p>
            <w:pPr>
              <w:pStyle w:val="Normal"/>
              <w:widowControl w:val="false"/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  <w:t>«______» __________________20    г.</w:t>
            </w:r>
          </w:p>
        </w:tc>
        <w:tc>
          <w:tcPr>
            <w:tcW w:w="4786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Normal"/>
              <w:widowControl w:val="false"/>
              <w:spacing w:lineRule="auto" w:line="276"/>
              <w:ind w:hanging="0"/>
              <w:jc w:val="righ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>_______________ /</w:t>
            </w:r>
          </w:p>
          <w:p>
            <w:pPr>
              <w:pStyle w:val="Normal"/>
              <w:widowControl w:val="false"/>
              <w:spacing w:lineRule="auto" w:line="276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>«______»______________________202    г.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sz w:val="22"/>
          <w:szCs w:val="22"/>
        </w:rPr>
      </w:pPr>
      <w:r>
        <w:rPr/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" w:customStyle="1">
    <w:name w:val="Текст сноски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" w:customStyle="1">
    <w:name w:val="Текст концевой сноски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3">
    <w:name w:val="Символ концевой сноски"/>
    <w:uiPriority w:val="99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5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6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4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FootnoteText">
    <w:name w:val="Footnote Text"/>
    <w:basedOn w:val="Normal"/>
    <w:uiPriority w:val="99"/>
    <w:pPr/>
    <w:rPr>
      <w:sz w:val="20"/>
      <w:szCs w:val="20"/>
    </w:rPr>
  </w:style>
  <w:style w:type="paragraph" w:styleId="EndnoteText">
    <w:name w:val="Endnote Text"/>
    <w:basedOn w:val="Normal"/>
    <w:uiPriority w:val="99"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AlterOffice/2025.3.0.0$Linux_X86_64 LibreOffice_project/4ba31b6a4271509a884f95065d0a726e9cb2bdbb</Application>
  <AppVersion>15.0000</AppVersion>
  <Pages>2</Pages>
  <Words>497</Words>
  <Characters>3704</Characters>
  <CharactersWithSpaces>4112</CharactersWithSpaces>
  <Paragraphs>72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2024-01-29T04:21:00Z</dcterms:created>
  <dc:creator>Зубова Мария Константиновна</dc:creator>
  <dc:description/>
  <dc:language>ru-RU</dc:language>
  <cp:lastModifiedBy>kautenko_ma@DGK.RU</cp:lastModifiedBy>
  <dcterms:modified xsi:type="dcterms:W3CDTF">2026-03-05T14:43:40Z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